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center"/>
        <w:rPr>
          <w:rFonts w:ascii="黑体" w:hAnsi="黑体" w:eastAsia="黑体" w:cs="黑体"/>
          <w:sz w:val="36"/>
          <w:szCs w:val="36"/>
        </w:rPr>
      </w:pPr>
      <w:r>
        <w:rPr>
          <w:rFonts w:hint="eastAsia" w:ascii="黑体" w:hAnsi="黑体" w:eastAsia="黑体" w:cs="黑体"/>
          <w:sz w:val="36"/>
          <w:szCs w:val="36"/>
        </w:rPr>
        <w:t>河北省楹联学会关于举办首届楹联文化研修班的</w:t>
      </w:r>
    </w:p>
    <w:p>
      <w:pPr>
        <w:ind w:firstLine="3600" w:firstLineChars="1000"/>
        <w:jc w:val="center"/>
        <w:rPr>
          <w:rFonts w:ascii="黑体" w:hAnsi="黑体" w:eastAsia="黑体" w:cs="黑体"/>
          <w:sz w:val="36"/>
          <w:szCs w:val="36"/>
        </w:rPr>
      </w:pPr>
      <w:r>
        <w:rPr>
          <w:rFonts w:hint="eastAsia" w:ascii="黑体" w:hAnsi="黑体" w:eastAsia="黑体" w:cs="黑体"/>
          <w:sz w:val="36"/>
          <w:szCs w:val="36"/>
        </w:rPr>
        <w:t>通    知</w:t>
      </w:r>
    </w:p>
    <w:p>
      <w:pPr>
        <w:ind w:firstLine="420" w:firstLineChars="200"/>
      </w:pPr>
      <w:r>
        <w:rPr>
          <w:rFonts w:hint="eastAsia"/>
        </w:rPr>
        <w:t>为传承发扬中华优秀传统文化，进一步提高省楹联学会会员及爱好者的创作水平，打造年青一代对楹联文化事业的高度认知，经学会常务会议研究，特举办首届楹联文化研修班。本届研修班以主修楹联兼及诗词、书法并举的原则，由省楹联界权威专家开展一系列学术讲座，以理论学习与创作实践相结合，力争在短期内，能够在楹联、诗词、书法创作上有所突破的教学目标。</w:t>
      </w:r>
    </w:p>
    <w:p>
      <w:pPr>
        <w:ind w:firstLine="210" w:firstLineChars="100"/>
        <w:rPr>
          <w:rFonts w:ascii="黑体" w:hAnsi="黑体" w:eastAsia="黑体" w:cs="黑体"/>
        </w:rPr>
      </w:pPr>
      <w:r>
        <w:rPr>
          <w:rFonts w:hint="eastAsia" w:ascii="黑体" w:hAnsi="黑体" w:eastAsia="黑体" w:cs="黑体"/>
        </w:rPr>
        <w:t xml:space="preserve"> 一、学术支持</w:t>
      </w:r>
    </w:p>
    <w:p>
      <w:r>
        <w:rPr>
          <w:rFonts w:hint="eastAsia"/>
        </w:rPr>
        <w:t>        中国楹联学会教育委员会</w:t>
      </w:r>
    </w:p>
    <w:p>
      <w:pPr>
        <w:rPr>
          <w:rFonts w:ascii="黑体" w:hAnsi="黑体" w:eastAsia="黑体" w:cs="黑体"/>
        </w:rPr>
      </w:pPr>
      <w:r>
        <w:rPr>
          <w:rFonts w:hint="eastAsia"/>
        </w:rPr>
        <w:t xml:space="preserve">    </w:t>
      </w:r>
      <w:r>
        <w:rPr>
          <w:rFonts w:hint="eastAsia" w:ascii="黑体" w:hAnsi="黑体" w:eastAsia="黑体" w:cs="黑体"/>
        </w:rPr>
        <w:t>二、主办单位</w:t>
      </w:r>
    </w:p>
    <w:p>
      <w:pPr>
        <w:ind w:firstLine="420" w:firstLineChars="200"/>
      </w:pPr>
      <w:r>
        <w:rPr>
          <w:rFonts w:hint="eastAsia"/>
        </w:rPr>
        <w:t>河北省楹联学会</w:t>
      </w:r>
    </w:p>
    <w:p>
      <w:pPr>
        <w:numPr>
          <w:ilvl w:val="0"/>
          <w:numId w:val="1"/>
        </w:numPr>
        <w:ind w:firstLine="210" w:firstLineChars="100"/>
      </w:pPr>
      <w:r>
        <w:rPr>
          <w:rFonts w:hint="eastAsia" w:ascii="黑体" w:hAnsi="黑体" w:eastAsia="黑体" w:cs="黑体"/>
        </w:rPr>
        <w:t>承办单位</w:t>
      </w:r>
    </w:p>
    <w:p>
      <w:pPr>
        <w:ind w:firstLine="420" w:firstLineChars="200"/>
      </w:pPr>
      <w:r>
        <w:rPr>
          <w:rFonts w:hint="eastAsia"/>
        </w:rPr>
        <w:t>天鹤教育 省楹联学会教育委员会 学术委员会 书法艺术委员会</w:t>
      </w:r>
    </w:p>
    <w:p>
      <w:pPr>
        <w:rPr>
          <w:rFonts w:ascii="黑体" w:hAnsi="黑体" w:eastAsia="黑体" w:cs="黑体"/>
        </w:rPr>
      </w:pPr>
      <w:r>
        <w:rPr>
          <w:rFonts w:hint="eastAsia"/>
        </w:rPr>
        <w:t>   </w:t>
      </w:r>
      <w:r>
        <w:rPr>
          <w:rFonts w:hint="eastAsia" w:ascii="黑体" w:hAnsi="黑体" w:eastAsia="黑体" w:cs="黑体"/>
        </w:rPr>
        <w:t xml:space="preserve"> 四、招生对象</w:t>
      </w:r>
    </w:p>
    <w:p>
      <w:pPr>
        <w:ind w:firstLine="420" w:firstLineChars="200"/>
      </w:pPr>
      <w:r>
        <w:rPr>
          <w:rFonts w:hint="eastAsia"/>
        </w:rPr>
        <w:t>河北省楹联学会会员、各界楹联爱好者</w:t>
      </w:r>
    </w:p>
    <w:p>
      <w:pPr>
        <w:ind w:firstLine="210" w:firstLineChars="100"/>
      </w:pPr>
      <w:r>
        <w:rPr>
          <w:rFonts w:hint="eastAsia" w:ascii="黑体" w:hAnsi="黑体" w:eastAsia="黑体" w:cs="黑体"/>
        </w:rPr>
        <w:t>五、授课日程及内容</w:t>
      </w:r>
    </w:p>
    <w:p>
      <w:pPr>
        <w:ind w:firstLine="420" w:firstLineChars="200"/>
      </w:pPr>
      <w:r>
        <w:rPr>
          <w:rFonts w:hint="eastAsia"/>
        </w:rPr>
        <w:t>本届研修班授课时间为2019年11月8日至10日（为期三天），分为理论学习和采风创作实践两个教学环节。理论教学环节每天上午（9点30分至11点30分，中场休息10分钟）；下午（3点至5点，中场休息10分钟）。采风创作实践教学环节，实习现场由名家亲临指导。学习结束为每位成绩合格学员颁发结业证书并加盖河北省楹联学会钢印，对特别优秀学员，将破格吸收为省楹联学会会员。</w:t>
      </w:r>
    </w:p>
    <w:p>
      <w:r>
        <w:rPr>
          <w:rFonts w:hint="eastAsia"/>
        </w:rPr>
        <w:t>1、课程安排：</w:t>
      </w:r>
    </w:p>
    <w:p>
      <w:pPr>
        <w:ind w:firstLine="210" w:firstLineChars="100"/>
      </w:pPr>
      <w:r>
        <w:rPr>
          <w:rFonts w:hint="eastAsia"/>
        </w:rPr>
        <w:t>11月8日上午，教学内容“楹联基础知识与创作”，主讲老师高凤瑞先生；</w:t>
      </w:r>
    </w:p>
    <w:p>
      <w:pPr>
        <w:ind w:firstLine="210" w:firstLineChars="100"/>
      </w:pPr>
      <w:r>
        <w:rPr>
          <w:rFonts w:hint="eastAsia"/>
        </w:rPr>
        <w:t>11月8日下午，教学内容“对句述谈”，主讲老师康永恒先生；</w:t>
      </w:r>
    </w:p>
    <w:p>
      <w:pPr>
        <w:ind w:firstLine="210" w:firstLineChars="100"/>
      </w:pPr>
      <w:r>
        <w:rPr>
          <w:rFonts w:hint="eastAsia"/>
        </w:rPr>
        <w:t>11月9日上午，教学内容“楹联与楹联书法创作”，主讲老师朱惠民先生；</w:t>
      </w:r>
    </w:p>
    <w:p>
      <w:pPr>
        <w:ind w:firstLine="210" w:firstLineChars="100"/>
      </w:pPr>
      <w:r>
        <w:rPr>
          <w:rFonts w:hint="eastAsia"/>
        </w:rPr>
        <w:t>11月9日下午，教学内容“诗词基础与创作”，主讲老师王海亮先生；</w:t>
      </w:r>
    </w:p>
    <w:p>
      <w:pPr>
        <w:ind w:firstLine="210" w:firstLineChars="100"/>
      </w:pPr>
      <w:r>
        <w:rPr>
          <w:rFonts w:hint="eastAsia"/>
        </w:rPr>
        <w:t>11月10日，学员赴西部长青德明古镇，在老师指导下进行楹联及诗词采风实践创作。</w:t>
      </w:r>
    </w:p>
    <w:p>
      <w:r>
        <w:rPr>
          <w:rFonts w:hint="eastAsia"/>
        </w:rPr>
        <w:t>2、授课地点：</w:t>
      </w:r>
    </w:p>
    <w:p>
      <w:pPr>
        <w:ind w:firstLine="210" w:firstLineChars="100"/>
      </w:pPr>
      <w:r>
        <w:rPr>
          <w:rFonts w:hint="eastAsia"/>
        </w:rPr>
        <w:t>河北省石家庄市新华区北郡二区22号商业楼-河北省楹联学会教学楼。</w:t>
      </w:r>
    </w:p>
    <w:p>
      <w:pPr>
        <w:rPr>
          <w:rFonts w:ascii="黑体" w:hAnsi="黑体" w:eastAsia="黑体" w:cs="黑体"/>
        </w:rPr>
      </w:pPr>
      <w:r>
        <w:rPr>
          <w:rFonts w:hint="eastAsia" w:ascii="黑体" w:hAnsi="黑体" w:eastAsia="黑体" w:cs="黑体"/>
        </w:rPr>
        <w:t>六、培训要求</w:t>
      </w:r>
    </w:p>
    <w:p>
      <w:r>
        <w:rPr>
          <w:rFonts w:hint="eastAsia"/>
        </w:rPr>
        <w:t>         1、参加培训人员学习期间不得无故迟到和早退。</w:t>
      </w:r>
    </w:p>
    <w:p>
      <w:r>
        <w:rPr>
          <w:rFonts w:hint="eastAsia"/>
        </w:rPr>
        <w:t>         2、做好学习笔记和学习心得。</w:t>
      </w:r>
    </w:p>
    <w:p>
      <w:r>
        <w:rPr>
          <w:rFonts w:hint="eastAsia"/>
        </w:rPr>
        <w:t>         3、培训时间手机需设置静音或震动。</w:t>
      </w:r>
    </w:p>
    <w:p>
      <w:pPr>
        <w:ind w:firstLine="210" w:firstLineChars="100"/>
        <w:rPr>
          <w:rFonts w:ascii="黑体" w:hAnsi="黑体" w:eastAsia="黑体" w:cs="黑体"/>
        </w:rPr>
      </w:pPr>
      <w:r>
        <w:rPr>
          <w:rFonts w:hint="eastAsia" w:ascii="黑体" w:hAnsi="黑体" w:eastAsia="黑体" w:cs="黑体"/>
        </w:rPr>
        <w:t>七、师资力量</w:t>
      </w:r>
    </w:p>
    <w:p>
      <w:r>
        <w:rPr>
          <w:rFonts w:hint="eastAsia"/>
        </w:rPr>
        <w:t xml:space="preserve">     余其平，著名书法家、楹联艺术家。北京大学书法名家工作室成员，中国楹联学会顾问、常务理事，河北省楹联学会会长，河北省中国书法院党总支书记、院长，河北省书协理事。荣获庆祝建国55周年——全国楹联书法大赛创作一等奖，连续四年（2005-2008）蝉联由中国楹联学会主办的“对联中国”年度大奖。被《时代人物》杂志评为——中国时代人物，被中华全国铁路总工会授予“火车头艺术家”称号，被中国国学研究会授予“建国60周年中国文学艺术最高成就奖”等。</w:t>
      </w:r>
    </w:p>
    <w:p/>
    <w:p>
      <w:pPr>
        <w:ind w:left="210" w:leftChars="100" w:firstLine="420" w:firstLineChars="200"/>
      </w:pPr>
      <w:r>
        <w:rPr>
          <w:rFonts w:hint="eastAsia"/>
        </w:rPr>
        <w:t>朱惠民，诗联书印大家。中国书法家协会会员，沧州市书法家协会副主席；中国楹联学会第三、四届理事，河北省楹联学会顾问。著有《得句庐联存》、《得句庐诗存》、《得句庐墨存》、《隽思妙语》等十余部。</w:t>
      </w:r>
    </w:p>
    <w:p>
      <w:pPr>
        <w:ind w:firstLine="210" w:firstLineChars="100"/>
      </w:pPr>
    </w:p>
    <w:p>
      <w:pPr>
        <w:ind w:left="141" w:leftChars="67" w:firstLine="382" w:firstLineChars="182"/>
      </w:pPr>
      <w:r>
        <w:rPr>
          <w:rFonts w:hint="eastAsia"/>
        </w:rPr>
        <w:t>高凤瑞,现任鹿泉市文联副主席，系中国楹联学会理事，河北省楹联学会原副会长，鹿泉市诗词楹联学会会长，中国对联文化研究院研究员。用传统文化，打造一方精神文明靓点。担任主席、会长十七年，代价不讲，报酬不计。2004年11月，中国楹联学会成立二十周年庆典，在北京人民大会堂隆重举行，鹿泉被命名“中国楹联之乡”，学会被评为“弘扬楹联文化先进集体”，个人被评为“弘扬楹联文化先进个人”。</w:t>
      </w:r>
    </w:p>
    <w:p>
      <w:pPr>
        <w:ind w:left="210" w:leftChars="100" w:firstLine="420" w:firstLineChars="200"/>
      </w:pPr>
    </w:p>
    <w:p>
      <w:pPr>
        <w:ind w:left="210" w:leftChars="100" w:firstLine="420" w:firstLineChars="200"/>
      </w:pPr>
      <w:r>
        <w:rPr>
          <w:rFonts w:hint="eastAsia"/>
        </w:rPr>
        <w:t>康永恒，当代“联坛十秀”之一，中国楹联学会对联文化研究院创作部主任，河北省楹联学会副会长兼学术委员会主任，《燕赵联坛》编辑部主任。连续17年获中国对联创作奖，连续12年获中国对联创作奖金奖提名，2011年度获中国对联创作金奖。“湖头杯”第一届中国对联巅峰对决邀请赛冠军，首届“中国楹联莲花奖”最佳联手。出版有《抱犊散仙诗联初稿》。有作品镌刻悬挂于浙江奉化雪窦山妙高台等多处名胜古迹。</w:t>
      </w:r>
    </w:p>
    <w:p>
      <w:pPr>
        <w:ind w:left="210" w:leftChars="100" w:firstLine="420" w:firstLineChars="200"/>
      </w:pPr>
    </w:p>
    <w:p>
      <w:pPr>
        <w:ind w:left="210" w:leftChars="100" w:firstLine="420" w:firstLineChars="200"/>
      </w:pPr>
    </w:p>
    <w:p>
      <w:pPr>
        <w:ind w:left="141" w:leftChars="67" w:firstLine="487" w:firstLineChars="232"/>
      </w:pPr>
      <w:r>
        <w:rPr>
          <w:rFonts w:hint="eastAsia"/>
        </w:rPr>
        <w:t> 王海亮，中华诗词学会会员，河北省楹联学会学术委员会副主任，《河北楹联》编辑部主任。参加2014年《 诗词》青春诗会。曾获《诗刊》2015年度陈子昂青年诗词奖。作品见于《诗刊》《中华诗词》《中华辞赋》《燕赵诗词》等。有楹联作品刻挂于太行水镇、唐山龙泉寺等地。</w:t>
      </w:r>
    </w:p>
    <w:p/>
    <w:p>
      <w:pPr>
        <w:ind w:firstLine="210" w:firstLineChars="100"/>
        <w:rPr>
          <w:rFonts w:ascii="黑体" w:hAnsi="黑体" w:eastAsia="黑体" w:cs="黑体"/>
        </w:rPr>
      </w:pPr>
    </w:p>
    <w:p>
      <w:pPr>
        <w:ind w:firstLine="210" w:firstLineChars="100"/>
        <w:rPr>
          <w:rFonts w:ascii="黑体" w:hAnsi="黑体" w:eastAsia="黑体" w:cs="黑体"/>
        </w:rPr>
      </w:pPr>
      <w:r>
        <w:rPr>
          <w:rFonts w:hint="eastAsia" w:ascii="黑体" w:hAnsi="黑体" w:eastAsia="黑体" w:cs="黑体"/>
        </w:rPr>
        <w:t>八、报名办法</w:t>
      </w:r>
    </w:p>
    <w:p>
      <w:r>
        <w:rPr>
          <w:rFonts w:hint="eastAsia"/>
        </w:rPr>
        <w:t>本期研修班限额招录学员30人，按报名排序并通过资料审查、评估择优录取。报名流程如下:</w:t>
      </w:r>
    </w:p>
    <w:p>
      <w:r>
        <w:rPr>
          <w:rFonts w:hint="eastAsia"/>
        </w:rPr>
        <w:t xml:space="preserve">（1）下载并填写报名表，附个人资料扫描或复印件提交至报名专用邮箱：hebei_ylxh@126.com          </w:t>
      </w:r>
    </w:p>
    <w:p>
      <w:r>
        <w:rPr>
          <w:rFonts w:hint="eastAsia"/>
        </w:rPr>
        <w:t>（2）报名资料经审核合格后确定名额。</w:t>
      </w:r>
    </w:p>
    <w:p>
      <w:r>
        <w:rPr>
          <w:rFonts w:hint="eastAsia"/>
        </w:rPr>
        <w:t>（3）招生截至2019年11月5日。</w:t>
      </w:r>
    </w:p>
    <w:p>
      <w:r>
        <w:rPr>
          <w:rFonts w:hint="eastAsia"/>
        </w:rPr>
        <w:t>（4）报名表加微信下载。</w:t>
      </w:r>
      <w:bookmarkStart w:id="0" w:name="_GoBack"/>
      <w:bookmarkEnd w:id="0"/>
    </w:p>
    <w:p>
      <w:r>
        <w:rPr>
          <w:rFonts w:hint="eastAsia"/>
        </w:rPr>
        <w:t>      咨询方式：手机（微信）：1373977120</w:t>
      </w:r>
      <w:r>
        <w:rPr>
          <w:rFonts w:hint="eastAsia"/>
          <w:lang w:val="en-US" w:eastAsia="zh-CN"/>
        </w:rPr>
        <w:t>7</w:t>
      </w:r>
      <w:r>
        <w:rPr>
          <w:rFonts w:hint="eastAsia"/>
        </w:rPr>
        <w:t xml:space="preserve">    0311-66638885</w:t>
      </w:r>
    </w:p>
    <w:p>
      <w:pPr>
        <w:ind w:firstLine="420" w:firstLineChars="200"/>
      </w:pPr>
      <w:r>
        <w:rPr>
          <w:rFonts w:hint="eastAsia"/>
        </w:rPr>
        <w:t>联系人：张玉超</w:t>
      </w:r>
    </w:p>
    <w:p>
      <w:r>
        <w:rPr>
          <w:rFonts w:hint="eastAsia"/>
        </w:rPr>
        <w:t>（5）联系地址：河北省石家庄市新华区中华北大街北郡二区东门北行80米路西-河北省楹联学会</w:t>
      </w:r>
    </w:p>
    <w:p>
      <w:r>
        <w:rPr>
          <w:rFonts w:hint="eastAsia"/>
        </w:rPr>
        <w:t xml:space="preserve">       </w:t>
      </w:r>
    </w:p>
    <w:p>
      <w:pPr>
        <w:ind w:firstLine="210" w:firstLineChars="100"/>
        <w:rPr>
          <w:rFonts w:ascii="黑体" w:hAnsi="黑体" w:eastAsia="黑体" w:cs="黑体"/>
        </w:rPr>
      </w:pPr>
      <w:r>
        <w:rPr>
          <w:rFonts w:hint="eastAsia" w:ascii="黑体" w:hAnsi="黑体" w:eastAsia="黑体" w:cs="黑体"/>
        </w:rPr>
        <w:t>九、说明</w:t>
      </w:r>
    </w:p>
    <w:p>
      <w:pPr>
        <w:ind w:firstLine="420" w:firstLineChars="200"/>
      </w:pPr>
      <w:r>
        <w:rPr>
          <w:rFonts w:hint="eastAsia"/>
        </w:rPr>
        <w:t>此次河北省楹联学会首届楹联研修班，不收取参加研修班人员的学费及会务费，但食宿及交通费用需自理。想参加此次培训的人员看到通知后，尽快报名。本次培训只收取教材及证书工本费99元。望全体参加培训人员，统筹协调，尽力安排好自己的工作和私人事务，用心参加本次楹联知识研修班。</w:t>
      </w:r>
    </w:p>
    <w:p>
      <w:r>
        <w:rPr>
          <w:rFonts w:hint="eastAsia"/>
        </w:rPr>
        <w:t> </w:t>
      </w:r>
    </w:p>
    <w:p>
      <w:pPr>
        <w:jc w:val="right"/>
        <w:rPr>
          <w:rFonts w:ascii="黑体" w:hAnsi="黑体" w:eastAsia="黑体" w:cs="黑体"/>
        </w:rPr>
      </w:pPr>
      <w:r>
        <w:rPr>
          <w:rFonts w:hint="eastAsia"/>
        </w:rPr>
        <w:t xml:space="preserve">                                                         </w:t>
      </w:r>
      <w:r>
        <w:rPr>
          <w:rFonts w:hint="eastAsia" w:ascii="黑体" w:hAnsi="黑体" w:eastAsia="黑体" w:cs="黑体"/>
        </w:rPr>
        <w:t>河北省楹联学会</w:t>
      </w:r>
    </w:p>
    <w:p>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6C6CF"/>
    <w:multiLevelType w:val="singleLevel"/>
    <w:tmpl w:val="7146C6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042C"/>
    <w:rsid w:val="00012750"/>
    <w:rsid w:val="000A2E39"/>
    <w:rsid w:val="000B2E1B"/>
    <w:rsid w:val="000E497F"/>
    <w:rsid w:val="001B69B9"/>
    <w:rsid w:val="0025259E"/>
    <w:rsid w:val="002D62BA"/>
    <w:rsid w:val="00363303"/>
    <w:rsid w:val="00417A61"/>
    <w:rsid w:val="00453207"/>
    <w:rsid w:val="0055671E"/>
    <w:rsid w:val="0058764F"/>
    <w:rsid w:val="00760545"/>
    <w:rsid w:val="009C62A3"/>
    <w:rsid w:val="00AF73F2"/>
    <w:rsid w:val="00B44AAA"/>
    <w:rsid w:val="00D1042C"/>
    <w:rsid w:val="00FD7217"/>
    <w:rsid w:val="0BD1251D"/>
    <w:rsid w:val="6402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320</Words>
  <Characters>1825</Characters>
  <Lines>15</Lines>
  <Paragraphs>4</Paragraphs>
  <TotalTime>158</TotalTime>
  <ScaleCrop>false</ScaleCrop>
  <LinksUpToDate>false</LinksUpToDate>
  <CharactersWithSpaces>2141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华辛梁行</cp:lastModifiedBy>
  <dcterms:modified xsi:type="dcterms:W3CDTF">2019-11-01T03:35:19Z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